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548C" w14:textId="77777777" w:rsidR="00B3361E" w:rsidRPr="00B3361E" w:rsidRDefault="00B3361E" w:rsidP="00B3361E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14:ligatures w14:val="none"/>
        </w:rPr>
      </w:pPr>
      <w:r w:rsidRPr="00B3361E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แบบสรุปผลการดำเนินการจัดซื้อจัดจ้างในรอบเดือน มีนาคม 2569 ปีงบประมาณ 2569</w:t>
      </w:r>
    </w:p>
    <w:p w14:paraId="4F183E19" w14:textId="77777777" w:rsidR="00B3361E" w:rsidRPr="00B3361E" w:rsidRDefault="00B3361E" w:rsidP="00B3361E">
      <w:pPr>
        <w:spacing w:after="200" w:line="276" w:lineRule="auto"/>
        <w:jc w:val="center"/>
        <w:rPr>
          <w:rFonts w:ascii="TH SarabunIT๙" w:eastAsia="Calibri" w:hAnsi="TH SarabunIT๙" w:cs="TH SarabunIT๙"/>
          <w:kern w:val="0"/>
          <w:sz w:val="40"/>
          <w:szCs w:val="40"/>
          <w:cs/>
          <w14:ligatures w14:val="none"/>
        </w:rPr>
      </w:pPr>
      <w:r w:rsidRPr="00B3361E">
        <w:rPr>
          <w:rFonts w:ascii="TH SarabunIT๙" w:eastAsia="Calibri" w:hAnsi="TH SarabunIT๙" w:cs="TH SarabunIT๙" w:hint="cs"/>
          <w:kern w:val="0"/>
          <w:sz w:val="40"/>
          <w:szCs w:val="40"/>
          <w:cs/>
          <w14:ligatures w14:val="none"/>
        </w:rPr>
        <w:t>ของ สถานีตำรวจภูธรจุฬาภรณ์</w:t>
      </w:r>
    </w:p>
    <w:p w14:paraId="70132A9B" w14:textId="77777777" w:rsidR="00B3361E" w:rsidRPr="00B3361E" w:rsidRDefault="00B3361E" w:rsidP="00B3361E">
      <w:pPr>
        <w:spacing w:after="200" w:line="276" w:lineRule="auto"/>
        <w:rPr>
          <w:rFonts w:ascii="Calibri" w:eastAsia="Calibri" w:hAnsi="Calibri" w:cs="Cordia New"/>
          <w:kern w:val="0"/>
          <w:sz w:val="22"/>
          <w:szCs w:val="28"/>
          <w14:ligatures w14:val="none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675"/>
        <w:gridCol w:w="1535"/>
        <w:gridCol w:w="1535"/>
        <w:gridCol w:w="1125"/>
        <w:gridCol w:w="1410"/>
        <w:gridCol w:w="1802"/>
        <w:gridCol w:w="2765"/>
        <w:gridCol w:w="1552"/>
        <w:gridCol w:w="1549"/>
      </w:tblGrid>
      <w:tr w:rsidR="00B3361E" w:rsidRPr="00B3361E" w14:paraId="3F15FF25" w14:textId="77777777" w:rsidTr="007C7D55">
        <w:tc>
          <w:tcPr>
            <w:tcW w:w="675" w:type="dxa"/>
          </w:tcPr>
          <w:p w14:paraId="2A56813C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ลำดับ</w:t>
            </w:r>
          </w:p>
        </w:tc>
        <w:tc>
          <w:tcPr>
            <w:tcW w:w="1560" w:type="dxa"/>
          </w:tcPr>
          <w:p w14:paraId="53A89743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งานที่จัดซื้อ</w:t>
            </w:r>
          </w:p>
          <w:p w14:paraId="05BFD596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หรือจัดจ้าง</w:t>
            </w:r>
          </w:p>
        </w:tc>
        <w:tc>
          <w:tcPr>
            <w:tcW w:w="1559" w:type="dxa"/>
          </w:tcPr>
          <w:p w14:paraId="2B7192B7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วงเงินที่จัดซื้อ</w:t>
            </w:r>
          </w:p>
          <w:p w14:paraId="3F164B4D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หรือจัดจ้าง (บาท)</w:t>
            </w:r>
          </w:p>
        </w:tc>
        <w:tc>
          <w:tcPr>
            <w:tcW w:w="1134" w:type="dxa"/>
          </w:tcPr>
          <w:p w14:paraId="55539420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ราคากลาง</w:t>
            </w:r>
          </w:p>
        </w:tc>
        <w:tc>
          <w:tcPr>
            <w:tcW w:w="1417" w:type="dxa"/>
          </w:tcPr>
          <w:p w14:paraId="02667096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วิธีซื้อหรือจ้าง</w:t>
            </w:r>
          </w:p>
        </w:tc>
        <w:tc>
          <w:tcPr>
            <w:tcW w:w="1843" w:type="dxa"/>
          </w:tcPr>
          <w:p w14:paraId="2EF9DF9E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รายชื้อผู้เสนอราคา</w:t>
            </w:r>
          </w:p>
          <w:p w14:paraId="430481EC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และราคาที่เสนอ</w:t>
            </w:r>
          </w:p>
        </w:tc>
        <w:tc>
          <w:tcPr>
            <w:tcW w:w="2836" w:type="dxa"/>
          </w:tcPr>
          <w:p w14:paraId="1EF91D31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ผู้</w:t>
            </w:r>
            <w:proofErr w:type="spellStart"/>
            <w:r w:rsidRPr="00B3361E">
              <w:rPr>
                <w:rFonts w:ascii="TH SarabunIT๙" w:eastAsia="Calibri" w:hAnsi="TH SarabunIT๙" w:cs="TH SarabunIT๙" w:hint="cs"/>
                <w:cs/>
              </w:rPr>
              <w:t>ได</w:t>
            </w:r>
            <w:proofErr w:type="spellEnd"/>
            <w:r w:rsidRPr="00B3361E">
              <w:rPr>
                <w:rFonts w:ascii="TH SarabunIT๙" w:eastAsia="Calibri" w:hAnsi="TH SarabunIT๙" w:cs="TH SarabunIT๙" w:hint="cs"/>
                <w:cs/>
              </w:rPr>
              <w:t>รับการคัดเลือกและราคา</w:t>
            </w:r>
          </w:p>
          <w:p w14:paraId="55E1AE33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ที่ตกลงซื้อหรือจ้าง</w:t>
            </w:r>
          </w:p>
        </w:tc>
        <w:tc>
          <w:tcPr>
            <w:tcW w:w="1575" w:type="dxa"/>
          </w:tcPr>
          <w:p w14:paraId="4DE4CCB8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เหตุผลที่คัดเลือกโดยสรุป</w:t>
            </w:r>
          </w:p>
        </w:tc>
        <w:tc>
          <w:tcPr>
            <w:tcW w:w="1575" w:type="dxa"/>
          </w:tcPr>
          <w:p w14:paraId="5D8E81CA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B3361E" w:rsidRPr="00B3361E" w14:paraId="078EE0AE" w14:textId="77777777" w:rsidTr="007C7D55">
        <w:tc>
          <w:tcPr>
            <w:tcW w:w="675" w:type="dxa"/>
          </w:tcPr>
          <w:p w14:paraId="49EA0356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1</w:t>
            </w:r>
          </w:p>
          <w:p w14:paraId="318ECC5D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</w:p>
          <w:p w14:paraId="4E42E89F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</w:p>
          <w:p w14:paraId="77E2F79F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</w:p>
          <w:p w14:paraId="59428320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560" w:type="dxa"/>
          </w:tcPr>
          <w:p w14:paraId="67AD3FE9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วัตถุน้ำมันเชื้อเพลิง</w:t>
            </w:r>
          </w:p>
        </w:tc>
        <w:tc>
          <w:tcPr>
            <w:tcW w:w="1559" w:type="dxa"/>
          </w:tcPr>
          <w:p w14:paraId="7C79ACF3" w14:textId="77777777" w:rsidR="00B3361E" w:rsidRPr="00B3361E" w:rsidRDefault="00B3361E" w:rsidP="00B3361E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B3361E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B3361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B3361E">
              <w:rPr>
                <w:rFonts w:ascii="TH SarabunIT๙" w:eastAsia="Calibri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134" w:type="dxa"/>
          </w:tcPr>
          <w:p w14:paraId="62ECE847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sz w:val="28"/>
                <w:cs/>
              </w:rPr>
              <w:t>99</w:t>
            </w:r>
            <w:r w:rsidRPr="00B3361E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B3361E">
              <w:rPr>
                <w:rFonts w:ascii="TH SarabunIT๙" w:eastAsia="Calibri" w:hAnsi="TH SarabunIT๙" w:cs="TH SarabunIT๙" w:hint="cs"/>
                <w:sz w:val="28"/>
                <w:cs/>
              </w:rPr>
              <w:t>500</w:t>
            </w:r>
          </w:p>
        </w:tc>
        <w:tc>
          <w:tcPr>
            <w:tcW w:w="1417" w:type="dxa"/>
          </w:tcPr>
          <w:p w14:paraId="3597CB54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1843" w:type="dxa"/>
          </w:tcPr>
          <w:p w14:paraId="1B601FB2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  <w:cs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2836" w:type="dxa"/>
          </w:tcPr>
          <w:p w14:paraId="51ACC2C2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บริษัทศรีเพชรเกตเวย์จำกัด</w:t>
            </w:r>
          </w:p>
        </w:tc>
        <w:tc>
          <w:tcPr>
            <w:tcW w:w="1575" w:type="dxa"/>
          </w:tcPr>
          <w:p w14:paraId="6BB8772C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คุณสมบัติถูกต้องครบถ้วนและเสนอราคาต่ำสุดภายในวงเงินประมาณ</w:t>
            </w:r>
          </w:p>
        </w:tc>
        <w:tc>
          <w:tcPr>
            <w:tcW w:w="1575" w:type="dxa"/>
          </w:tcPr>
          <w:p w14:paraId="1EC0C600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16/2569 ลง</w:t>
            </w:r>
          </w:p>
          <w:p w14:paraId="6478C0F2" w14:textId="77777777" w:rsidR="00B3361E" w:rsidRPr="00B3361E" w:rsidRDefault="00B3361E" w:rsidP="00B3361E">
            <w:pPr>
              <w:rPr>
                <w:rFonts w:ascii="TH SarabunIT๙" w:eastAsia="Calibri" w:hAnsi="TH SarabunIT๙" w:cs="TH SarabunIT๙"/>
              </w:rPr>
            </w:pPr>
            <w:r w:rsidRPr="00B3361E">
              <w:rPr>
                <w:rFonts w:ascii="TH SarabunIT๙" w:eastAsia="Calibri" w:hAnsi="TH SarabunIT๙" w:cs="TH SarabunIT๙" w:hint="cs"/>
                <w:cs/>
              </w:rPr>
              <w:t>20 มีนาคม.2569</w:t>
            </w:r>
          </w:p>
        </w:tc>
      </w:tr>
    </w:tbl>
    <w:p w14:paraId="3FB85F1C" w14:textId="206CA91E" w:rsidR="000F2A8C" w:rsidRPr="000F2A8C" w:rsidRDefault="000F2A8C" w:rsidP="000F2A8C">
      <w:pPr>
        <w:spacing w:after="0" w:line="276" w:lineRule="auto"/>
        <w:jc w:val="center"/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>ตรวจแล้วถูกต้อง</w:t>
      </w:r>
    </w:p>
    <w:p w14:paraId="1F258ABE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>พ.ต.อ.</w:t>
      </w:r>
      <w:r w:rsidRPr="000F2A8C">
        <w:rPr>
          <w:rFonts w:ascii="TH SarabunIT๙" w:eastAsia="Calibri" w:hAnsi="TH SarabunIT๙" w:cs="TH SarabunIT๙"/>
          <w:noProof/>
          <w:kern w:val="0"/>
          <w:sz w:val="36"/>
          <w:szCs w:val="36"/>
          <w14:ligatures w14:val="none"/>
        </w:rPr>
        <w:drawing>
          <wp:inline distT="0" distB="0" distL="0" distR="0" wp14:anchorId="111E831B" wp14:editId="5A98511D">
            <wp:extent cx="1047750" cy="861082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487" cy="8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5F21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       ( โกวิท  คงหนู )</w:t>
      </w:r>
    </w:p>
    <w:p w14:paraId="39767976" w14:textId="77777777" w:rsidR="000F2A8C" w:rsidRPr="000F2A8C" w:rsidRDefault="000F2A8C" w:rsidP="000F2A8C">
      <w:pPr>
        <w:spacing w:after="0" w:line="276" w:lineRule="auto"/>
        <w:rPr>
          <w:rFonts w:ascii="TH SarabunIT๙" w:eastAsia="Calibri" w:hAnsi="TH SarabunIT๙" w:cs="TH SarabunIT๙"/>
          <w:kern w:val="0"/>
          <w:sz w:val="36"/>
          <w:szCs w:val="36"/>
          <w14:ligatures w14:val="none"/>
        </w:rPr>
      </w:pP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</w:r>
      <w:r w:rsidRPr="000F2A8C">
        <w:rPr>
          <w:rFonts w:ascii="TH SarabunIT๙" w:eastAsia="Calibri" w:hAnsi="TH SarabunIT๙" w:cs="TH SarabunIT๙" w:hint="cs"/>
          <w:kern w:val="0"/>
          <w:sz w:val="36"/>
          <w:szCs w:val="36"/>
          <w:cs/>
          <w14:ligatures w14:val="none"/>
        </w:rPr>
        <w:tab/>
        <w:t xml:space="preserve">  ผกก.สภ.จุฬาภรณ์</w:t>
      </w:r>
    </w:p>
    <w:p w14:paraId="5249EA0B" w14:textId="51FF8641" w:rsidR="006F7D9A" w:rsidRPr="000F2A8C" w:rsidRDefault="006F7D9A" w:rsidP="000F2A8C"/>
    <w:sectPr w:rsidR="006F7D9A" w:rsidRPr="000F2A8C" w:rsidSect="002423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D9"/>
    <w:rsid w:val="000A43C1"/>
    <w:rsid w:val="000F2A8C"/>
    <w:rsid w:val="001244D6"/>
    <w:rsid w:val="001659ED"/>
    <w:rsid w:val="002423D9"/>
    <w:rsid w:val="006F7D9A"/>
    <w:rsid w:val="0076679B"/>
    <w:rsid w:val="0089398D"/>
    <w:rsid w:val="00B3361E"/>
    <w:rsid w:val="00FD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D1D5E"/>
  <w15:chartTrackingRefBased/>
  <w15:docId w15:val="{40747B30-A73B-462B-A215-7CF568AB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3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3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3D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423D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423D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423D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423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423D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423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423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423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423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3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423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42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423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42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423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3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23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2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423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23D9"/>
    <w:rPr>
      <w:b/>
      <w:bCs/>
      <w:smallCaps/>
      <w:color w:val="2F5496" w:themeColor="accent1" w:themeShade="BF"/>
      <w:spacing w:val="5"/>
    </w:rPr>
  </w:style>
  <w:style w:type="table" w:customStyle="1" w:styleId="11">
    <w:name w:val="เส้นตาราง1"/>
    <w:basedOn w:val="a1"/>
    <w:next w:val="ae"/>
    <w:uiPriority w:val="59"/>
    <w:rsid w:val="002423D9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2423D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"/>
    <w:basedOn w:val="a1"/>
    <w:next w:val="ae"/>
    <w:uiPriority w:val="59"/>
    <w:rsid w:val="001659ED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e"/>
    <w:uiPriority w:val="59"/>
    <w:rsid w:val="0076679B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e"/>
    <w:uiPriority w:val="59"/>
    <w:rsid w:val="000F2A8C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1"/>
    <w:next w:val="ae"/>
    <w:uiPriority w:val="59"/>
    <w:rsid w:val="00FD605F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1"/>
    <w:next w:val="ae"/>
    <w:uiPriority w:val="59"/>
    <w:rsid w:val="00B3361E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535</Characters>
  <Application>Microsoft Office Word</Application>
  <DocSecurity>0</DocSecurity>
  <Lines>48</Lines>
  <Paragraphs>32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Gittithach Sompong</dc:creator>
  <cp:keywords/>
  <dc:description/>
  <cp:lastModifiedBy>Gittithach Sompong</cp:lastModifiedBy>
  <cp:revision>2</cp:revision>
  <cp:lastPrinted>2026-07-06T13:19:00Z</cp:lastPrinted>
  <dcterms:created xsi:type="dcterms:W3CDTF">2026-07-06T13:19:00Z</dcterms:created>
  <dcterms:modified xsi:type="dcterms:W3CDTF">2026-07-06T13:19:00Z</dcterms:modified>
</cp:coreProperties>
</file>