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9FE3" w14:textId="77777777" w:rsidR="00FD605F" w:rsidRPr="00FD605F" w:rsidRDefault="00FD605F" w:rsidP="00FD605F">
      <w:pPr>
        <w:spacing w:after="200" w:line="276" w:lineRule="auto"/>
        <w:jc w:val="center"/>
        <w:rPr>
          <w:rFonts w:ascii="TH SarabunIT๙" w:eastAsia="Calibri" w:hAnsi="TH SarabunIT๙" w:cs="TH SarabunIT๙"/>
          <w:kern w:val="0"/>
          <w:sz w:val="40"/>
          <w:szCs w:val="40"/>
          <w14:ligatures w14:val="none"/>
        </w:rPr>
      </w:pPr>
      <w:r w:rsidRPr="00FD605F">
        <w:rPr>
          <w:rFonts w:ascii="TH SarabunIT๙" w:eastAsia="Calibri" w:hAnsi="TH SarabunIT๙" w:cs="TH SarabunIT๙" w:hint="cs"/>
          <w:kern w:val="0"/>
          <w:sz w:val="40"/>
          <w:szCs w:val="40"/>
          <w:cs/>
          <w14:ligatures w14:val="none"/>
        </w:rPr>
        <w:t>แบบสรุปผลการดำเนินการจัดซื้อจัดจ้างในรอบเดือน กุมภาพันธ์ 2569 ปีงบประมาณ 2569</w:t>
      </w:r>
    </w:p>
    <w:p w14:paraId="4D2FB59C" w14:textId="77777777" w:rsidR="00FD605F" w:rsidRPr="00FD605F" w:rsidRDefault="00FD605F" w:rsidP="00FD605F">
      <w:pPr>
        <w:spacing w:after="200" w:line="276" w:lineRule="auto"/>
        <w:jc w:val="center"/>
        <w:rPr>
          <w:rFonts w:ascii="TH SarabunIT๙" w:eastAsia="Calibri" w:hAnsi="TH SarabunIT๙" w:cs="TH SarabunIT๙"/>
          <w:kern w:val="0"/>
          <w:sz w:val="40"/>
          <w:szCs w:val="40"/>
          <w:cs/>
          <w14:ligatures w14:val="none"/>
        </w:rPr>
      </w:pPr>
      <w:r w:rsidRPr="00FD605F">
        <w:rPr>
          <w:rFonts w:ascii="TH SarabunIT๙" w:eastAsia="Calibri" w:hAnsi="TH SarabunIT๙" w:cs="TH SarabunIT๙" w:hint="cs"/>
          <w:kern w:val="0"/>
          <w:sz w:val="40"/>
          <w:szCs w:val="40"/>
          <w:cs/>
          <w14:ligatures w14:val="none"/>
        </w:rPr>
        <w:t>ของ สถานีตำรวจภูธรจุฬาภรณ์</w:t>
      </w:r>
    </w:p>
    <w:p w14:paraId="3A56FBF6" w14:textId="77777777" w:rsidR="00FD605F" w:rsidRPr="00FD605F" w:rsidRDefault="00FD605F" w:rsidP="00FD605F">
      <w:pPr>
        <w:spacing w:after="200" w:line="276" w:lineRule="auto"/>
        <w:rPr>
          <w:rFonts w:ascii="Calibri" w:eastAsia="Calibri" w:hAnsi="Calibri" w:cs="Cordia New"/>
          <w:kern w:val="0"/>
          <w:sz w:val="22"/>
          <w:szCs w:val="28"/>
          <w14:ligatures w14:val="none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674"/>
        <w:gridCol w:w="1535"/>
        <w:gridCol w:w="1535"/>
        <w:gridCol w:w="1125"/>
        <w:gridCol w:w="1410"/>
        <w:gridCol w:w="1800"/>
        <w:gridCol w:w="2763"/>
        <w:gridCol w:w="1551"/>
        <w:gridCol w:w="1555"/>
      </w:tblGrid>
      <w:tr w:rsidR="00FD605F" w:rsidRPr="00FD605F" w14:paraId="2462A3C9" w14:textId="77777777" w:rsidTr="007C7D55">
        <w:tc>
          <w:tcPr>
            <w:tcW w:w="675" w:type="dxa"/>
          </w:tcPr>
          <w:p w14:paraId="360CE17D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ลำดับ</w:t>
            </w:r>
          </w:p>
        </w:tc>
        <w:tc>
          <w:tcPr>
            <w:tcW w:w="1560" w:type="dxa"/>
          </w:tcPr>
          <w:p w14:paraId="27333913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งานที่จัดซื้อ</w:t>
            </w:r>
          </w:p>
          <w:p w14:paraId="73215E5F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หรือจัดจ้าง</w:t>
            </w:r>
          </w:p>
        </w:tc>
        <w:tc>
          <w:tcPr>
            <w:tcW w:w="1559" w:type="dxa"/>
          </w:tcPr>
          <w:p w14:paraId="622E65DC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วงเงินที่จัดซื้อ</w:t>
            </w:r>
          </w:p>
          <w:p w14:paraId="290692CC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หรือจัดจ้าง (บาท)</w:t>
            </w:r>
          </w:p>
        </w:tc>
        <w:tc>
          <w:tcPr>
            <w:tcW w:w="1134" w:type="dxa"/>
          </w:tcPr>
          <w:p w14:paraId="7C3A68D5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ราคากลาง</w:t>
            </w:r>
          </w:p>
        </w:tc>
        <w:tc>
          <w:tcPr>
            <w:tcW w:w="1417" w:type="dxa"/>
          </w:tcPr>
          <w:p w14:paraId="67D4B394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วิธีซื้อหรือจ้าง</w:t>
            </w:r>
          </w:p>
        </w:tc>
        <w:tc>
          <w:tcPr>
            <w:tcW w:w="1843" w:type="dxa"/>
          </w:tcPr>
          <w:p w14:paraId="65FA2CE0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รายชื้อผู้เสนอราคา</w:t>
            </w:r>
          </w:p>
          <w:p w14:paraId="49986DBC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และราคาที่เสนอ</w:t>
            </w:r>
          </w:p>
        </w:tc>
        <w:tc>
          <w:tcPr>
            <w:tcW w:w="2836" w:type="dxa"/>
          </w:tcPr>
          <w:p w14:paraId="77B68F66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ผู้</w:t>
            </w:r>
            <w:proofErr w:type="spellStart"/>
            <w:r w:rsidRPr="00FD605F">
              <w:rPr>
                <w:rFonts w:ascii="TH SarabunIT๙" w:eastAsia="Calibri" w:hAnsi="TH SarabunIT๙" w:cs="TH SarabunIT๙" w:hint="cs"/>
                <w:cs/>
              </w:rPr>
              <w:t>ได</w:t>
            </w:r>
            <w:proofErr w:type="spellEnd"/>
            <w:r w:rsidRPr="00FD605F">
              <w:rPr>
                <w:rFonts w:ascii="TH SarabunIT๙" w:eastAsia="Calibri" w:hAnsi="TH SarabunIT๙" w:cs="TH SarabunIT๙" w:hint="cs"/>
                <w:cs/>
              </w:rPr>
              <w:t>รับการคัดเลือกและราคา</w:t>
            </w:r>
          </w:p>
          <w:p w14:paraId="31A82E8C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ที่ตกลงซื้อหรือจ้าง</w:t>
            </w:r>
          </w:p>
        </w:tc>
        <w:tc>
          <w:tcPr>
            <w:tcW w:w="1575" w:type="dxa"/>
          </w:tcPr>
          <w:p w14:paraId="1C0E7951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เหตุผลที่คัดเลือกโดยสรุป</w:t>
            </w:r>
          </w:p>
        </w:tc>
        <w:tc>
          <w:tcPr>
            <w:tcW w:w="1575" w:type="dxa"/>
          </w:tcPr>
          <w:p w14:paraId="7250E4B3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FD605F" w:rsidRPr="00FD605F" w14:paraId="5E6FFBDB" w14:textId="77777777" w:rsidTr="007C7D55">
        <w:tc>
          <w:tcPr>
            <w:tcW w:w="675" w:type="dxa"/>
          </w:tcPr>
          <w:p w14:paraId="77321A20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1</w:t>
            </w:r>
          </w:p>
          <w:p w14:paraId="58214219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</w:p>
          <w:p w14:paraId="0EF19852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</w:p>
          <w:p w14:paraId="656D3018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</w:p>
          <w:p w14:paraId="28DAEC4D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560" w:type="dxa"/>
          </w:tcPr>
          <w:p w14:paraId="71A808CE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วัตถุน้ำมันเชื้อเพลิง</w:t>
            </w:r>
          </w:p>
        </w:tc>
        <w:tc>
          <w:tcPr>
            <w:tcW w:w="1559" w:type="dxa"/>
          </w:tcPr>
          <w:p w14:paraId="5666C7F0" w14:textId="77777777" w:rsidR="00FD605F" w:rsidRPr="00FD605F" w:rsidRDefault="00FD605F" w:rsidP="00FD605F">
            <w:pPr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FD605F">
              <w:rPr>
                <w:rFonts w:ascii="TH SarabunIT๙" w:eastAsia="Calibri" w:hAnsi="TH SarabunIT๙" w:cs="TH SarabunIT๙" w:hint="cs"/>
                <w:sz w:val="28"/>
                <w:cs/>
              </w:rPr>
              <w:t>95</w:t>
            </w:r>
            <w:r w:rsidRPr="00FD605F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FD605F">
              <w:rPr>
                <w:rFonts w:ascii="TH SarabunIT๙" w:eastAsia="Calibri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134" w:type="dxa"/>
          </w:tcPr>
          <w:p w14:paraId="40111AD4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sz w:val="28"/>
                <w:cs/>
              </w:rPr>
              <w:t>95</w:t>
            </w:r>
            <w:r w:rsidRPr="00FD605F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FD605F">
              <w:rPr>
                <w:rFonts w:ascii="TH SarabunIT๙" w:eastAsia="Calibri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417" w:type="dxa"/>
          </w:tcPr>
          <w:p w14:paraId="6B3F0C48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1843" w:type="dxa"/>
          </w:tcPr>
          <w:p w14:paraId="6CC71B1E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  <w:cs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บริษัทศรีเพชรเกตเวย์จำกัด</w:t>
            </w:r>
          </w:p>
        </w:tc>
        <w:tc>
          <w:tcPr>
            <w:tcW w:w="2836" w:type="dxa"/>
          </w:tcPr>
          <w:p w14:paraId="2D683C92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บริษัทศรีเพชรเกตเวย์จำกัด</w:t>
            </w:r>
          </w:p>
        </w:tc>
        <w:tc>
          <w:tcPr>
            <w:tcW w:w="1575" w:type="dxa"/>
          </w:tcPr>
          <w:p w14:paraId="12E86B75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คุณสมบัติถูกต้องครบถ้วนและเสนอราคาต่ำสุดภายในวงเงินประมาณ</w:t>
            </w:r>
          </w:p>
        </w:tc>
        <w:tc>
          <w:tcPr>
            <w:tcW w:w="1575" w:type="dxa"/>
          </w:tcPr>
          <w:p w14:paraId="796F26BD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15/2569 ลง</w:t>
            </w:r>
          </w:p>
          <w:p w14:paraId="382E2C8D" w14:textId="77777777" w:rsidR="00FD605F" w:rsidRPr="00FD605F" w:rsidRDefault="00FD605F" w:rsidP="00FD605F">
            <w:pPr>
              <w:rPr>
                <w:rFonts w:ascii="TH SarabunIT๙" w:eastAsia="Calibri" w:hAnsi="TH SarabunIT๙" w:cs="TH SarabunIT๙"/>
              </w:rPr>
            </w:pPr>
            <w:r w:rsidRPr="00FD605F">
              <w:rPr>
                <w:rFonts w:ascii="TH SarabunIT๙" w:eastAsia="Calibri" w:hAnsi="TH SarabunIT๙" w:cs="TH SarabunIT๙" w:hint="cs"/>
                <w:cs/>
              </w:rPr>
              <w:t>24 กุมภาพันธ์.2569</w:t>
            </w:r>
          </w:p>
        </w:tc>
      </w:tr>
    </w:tbl>
    <w:p w14:paraId="3877CAF4" w14:textId="77777777" w:rsidR="000F2A8C" w:rsidRPr="000F2A8C" w:rsidRDefault="000F2A8C" w:rsidP="000F2A8C">
      <w:pPr>
        <w:spacing w:after="200" w:line="276" w:lineRule="auto"/>
        <w:rPr>
          <w:rFonts w:ascii="TH SarabunIT๙" w:eastAsia="Calibri" w:hAnsi="TH SarabunIT๙" w:cs="TH SarabunIT๙"/>
          <w:kern w:val="0"/>
          <w:sz w:val="22"/>
          <w:szCs w:val="28"/>
          <w14:ligatures w14:val="none"/>
        </w:rPr>
      </w:pPr>
    </w:p>
    <w:p w14:paraId="66B1D59E" w14:textId="77777777" w:rsidR="000F2A8C" w:rsidRPr="000F2A8C" w:rsidRDefault="000F2A8C" w:rsidP="000F2A8C">
      <w:pPr>
        <w:spacing w:after="200" w:line="276" w:lineRule="auto"/>
        <w:rPr>
          <w:rFonts w:ascii="TH SarabunIT๙" w:eastAsia="Calibri" w:hAnsi="TH SarabunIT๙" w:cs="TH SarabunIT๙"/>
          <w:kern w:val="0"/>
          <w:sz w:val="22"/>
          <w:szCs w:val="28"/>
          <w14:ligatures w14:val="none"/>
        </w:rPr>
      </w:pPr>
    </w:p>
    <w:p w14:paraId="3FB85F1C" w14:textId="206CA91E" w:rsidR="000F2A8C" w:rsidRPr="000F2A8C" w:rsidRDefault="000F2A8C" w:rsidP="000F2A8C">
      <w:pPr>
        <w:spacing w:after="0" w:line="276" w:lineRule="auto"/>
        <w:jc w:val="center"/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</w:pPr>
      <w:r w:rsidRPr="000F2A8C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>ตรวจแล้วถูกต้อง</w:t>
      </w:r>
    </w:p>
    <w:p w14:paraId="1F258ABE" w14:textId="77777777" w:rsidR="000F2A8C" w:rsidRPr="000F2A8C" w:rsidRDefault="000F2A8C" w:rsidP="000F2A8C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>พ.ต.อ.</w:t>
      </w:r>
      <w:r w:rsidRPr="000F2A8C">
        <w:rPr>
          <w:rFonts w:ascii="TH SarabunIT๙" w:eastAsia="Calibri" w:hAnsi="TH SarabunIT๙" w:cs="TH SarabunIT๙"/>
          <w:noProof/>
          <w:kern w:val="0"/>
          <w:sz w:val="36"/>
          <w:szCs w:val="36"/>
          <w14:ligatures w14:val="none"/>
        </w:rPr>
        <w:drawing>
          <wp:inline distT="0" distB="0" distL="0" distR="0" wp14:anchorId="111E831B" wp14:editId="5A98511D">
            <wp:extent cx="1047750" cy="861082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487" cy="87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85F21" w14:textId="77777777" w:rsidR="000F2A8C" w:rsidRPr="000F2A8C" w:rsidRDefault="000F2A8C" w:rsidP="000F2A8C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 xml:space="preserve">         ( โกวิท  คงหนู )</w:t>
      </w:r>
    </w:p>
    <w:p w14:paraId="39767976" w14:textId="77777777" w:rsidR="000F2A8C" w:rsidRPr="000F2A8C" w:rsidRDefault="000F2A8C" w:rsidP="000F2A8C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 xml:space="preserve">  ผกก.สภ.จุฬาภรณ์</w:t>
      </w:r>
    </w:p>
    <w:p w14:paraId="5249EA0B" w14:textId="51FF8641" w:rsidR="006F7D9A" w:rsidRPr="000F2A8C" w:rsidRDefault="006F7D9A" w:rsidP="000F2A8C"/>
    <w:sectPr w:rsidR="006F7D9A" w:rsidRPr="000F2A8C" w:rsidSect="002423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D9"/>
    <w:rsid w:val="000A43C1"/>
    <w:rsid w:val="000F2A8C"/>
    <w:rsid w:val="001244D6"/>
    <w:rsid w:val="001659ED"/>
    <w:rsid w:val="002423D9"/>
    <w:rsid w:val="006F7D9A"/>
    <w:rsid w:val="0076679B"/>
    <w:rsid w:val="0089398D"/>
    <w:rsid w:val="00FD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1D5E"/>
  <w15:chartTrackingRefBased/>
  <w15:docId w15:val="{40747B30-A73B-462B-A215-7CF568AB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3D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3D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3D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3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423D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423D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423D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423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423D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423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423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423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42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3D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423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42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423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42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423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3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23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23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423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23D9"/>
    <w:rPr>
      <w:b/>
      <w:bCs/>
      <w:smallCaps/>
      <w:color w:val="2F5496" w:themeColor="accent1" w:themeShade="BF"/>
      <w:spacing w:val="5"/>
    </w:rPr>
  </w:style>
  <w:style w:type="table" w:customStyle="1" w:styleId="11">
    <w:name w:val="เส้นตาราง1"/>
    <w:basedOn w:val="a1"/>
    <w:next w:val="ae"/>
    <w:uiPriority w:val="59"/>
    <w:rsid w:val="002423D9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2423D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e"/>
    <w:uiPriority w:val="59"/>
    <w:rsid w:val="001659ED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e"/>
    <w:uiPriority w:val="59"/>
    <w:rsid w:val="0076679B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e"/>
    <w:uiPriority w:val="59"/>
    <w:rsid w:val="000F2A8C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1"/>
    <w:next w:val="ae"/>
    <w:uiPriority w:val="59"/>
    <w:rsid w:val="00FD605F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540</Characters>
  <Application>Microsoft Office Word</Application>
  <DocSecurity>0</DocSecurity>
  <Lines>49</Lines>
  <Paragraphs>34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Gittithach Sompong</dc:creator>
  <cp:keywords/>
  <dc:description/>
  <cp:lastModifiedBy>Gittithach Sompong</cp:lastModifiedBy>
  <cp:revision>2</cp:revision>
  <cp:lastPrinted>2026-07-06T13:18:00Z</cp:lastPrinted>
  <dcterms:created xsi:type="dcterms:W3CDTF">2026-07-06T13:19:00Z</dcterms:created>
  <dcterms:modified xsi:type="dcterms:W3CDTF">2026-07-06T13:19:00Z</dcterms:modified>
</cp:coreProperties>
</file>